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EXPÉRÉNOS 2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PNR de la Brenne</w:t>
      </w:r>
    </w:p>
    <w:p w:rsidR="00000000" w:rsidDel="00000000" w:rsidP="00000000" w:rsidRDefault="00000000" w:rsidRPr="00000000" w14:paraId="00000003">
      <w:pPr>
        <w:rPr>
          <w:b w:val="1"/>
          <w:sz w:val="34"/>
          <w:szCs w:val="34"/>
        </w:rPr>
      </w:pPr>
      <w:r w:rsidDel="00000000" w:rsidR="00000000" w:rsidRPr="00000000">
        <w:rPr>
          <w:b w:val="1"/>
          <w:color w:val="e65438"/>
          <w:sz w:val="28"/>
          <w:szCs w:val="28"/>
          <w:rtl w:val="0"/>
        </w:rPr>
        <w:t xml:space="preserve">TRAME D’ANIMATION ATELIER XX/12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0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Informations pratiques</w:t>
      </w:r>
    </w:p>
    <w:p w:rsidR="00000000" w:rsidDel="00000000" w:rsidP="00000000" w:rsidRDefault="00000000" w:rsidRPr="00000000" w14:paraId="00000006">
      <w:pPr>
        <w:spacing w:after="100" w:lineRule="auto"/>
        <w:rPr>
          <w:color w:val="ff0000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Date : </w:t>
      </w:r>
      <w:r w:rsidDel="00000000" w:rsidR="00000000" w:rsidRPr="00000000">
        <w:rPr>
          <w:b w:val="1"/>
          <w:color w:val="ff0000"/>
          <w:sz w:val="20"/>
          <w:szCs w:val="20"/>
          <w:rtl w:val="0"/>
        </w:rPr>
        <w:t xml:space="preserve">A déterminer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00" w:lineRule="auto"/>
        <w:rPr>
          <w:color w:val="ff0000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Lieu :</w:t>
      </w:r>
      <w:r w:rsidDel="00000000" w:rsidR="00000000" w:rsidRPr="00000000">
        <w:rPr>
          <w:sz w:val="20"/>
          <w:szCs w:val="20"/>
          <w:rtl w:val="0"/>
        </w:rPr>
        <w:t xml:space="preserve"> 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À voir avec les mairies </w:t>
      </w:r>
    </w:p>
    <w:p w:rsidR="00000000" w:rsidDel="00000000" w:rsidP="00000000" w:rsidRDefault="00000000" w:rsidRPr="00000000" w14:paraId="00000008">
      <w:pPr>
        <w:spacing w:after="100" w:lineRule="auto"/>
        <w:rPr>
          <w:color w:val="ff0000"/>
          <w:sz w:val="20"/>
          <w:szCs w:val="20"/>
        </w:rPr>
      </w:pPr>
      <w:r w:rsidDel="00000000" w:rsidR="00000000" w:rsidRPr="00000000">
        <w:rPr>
          <w:b w:val="1"/>
          <w:color w:val="222222"/>
          <w:sz w:val="20"/>
          <w:szCs w:val="20"/>
          <w:rtl w:val="0"/>
        </w:rPr>
        <w:t xml:space="preserve">Participants</w:t>
      </w:r>
      <w:r w:rsidDel="00000000" w:rsidR="00000000" w:rsidRPr="00000000">
        <w:rPr>
          <w:color w:val="222222"/>
          <w:sz w:val="20"/>
          <w:szCs w:val="20"/>
          <w:rtl w:val="0"/>
        </w:rPr>
        <w:t xml:space="preserve"> : 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agents et structures mobilisées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Rule="auto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b w:val="1"/>
          <w:color w:val="222222"/>
          <w:sz w:val="20"/>
          <w:szCs w:val="20"/>
          <w:highlight w:val="white"/>
          <w:rtl w:val="0"/>
        </w:rPr>
        <w:t xml:space="preserve">Habitants :</w:t>
      </w:r>
      <w:r w:rsidDel="00000000" w:rsidR="00000000" w:rsidRPr="00000000">
        <w:rPr>
          <w:color w:val="222222"/>
          <w:sz w:val="20"/>
          <w:szCs w:val="20"/>
          <w:highlight w:val="white"/>
          <w:rtl w:val="0"/>
        </w:rPr>
        <w:t xml:space="preserve"> choisir un public cible par sortie ?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00" w:lineRule="auto"/>
        <w:rPr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60" w:lineRule="auto"/>
        <w:rPr>
          <w:color w:val="222222"/>
          <w:sz w:val="20"/>
          <w:szCs w:val="20"/>
        </w:rPr>
        <w:sectPr>
          <w:pgSz w:h="16834" w:w="11909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i w:val="1"/>
          <w:color w:val="222222"/>
          <w:sz w:val="20"/>
          <w:szCs w:val="20"/>
          <w:rtl w:val="0"/>
        </w:rPr>
        <w:t xml:space="preserve">ANIMATION 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1"/>
        <w:rPr>
          <w:color w:val="222222"/>
          <w:sz w:val="20"/>
          <w:szCs w:val="20"/>
        </w:rPr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  <w:t xml:space="preserve">Objectifs de l’atelier 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100" w:lineRule="auto"/>
        <w:ind w:left="720" w:hanging="360"/>
        <w:rPr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00" w:lineRule="auto"/>
        <w:rPr>
          <w:color w:val="222222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00" w:lineRule="auto"/>
        <w:rPr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75.0" w:type="dxa"/>
        <w:jc w:val="left"/>
        <w:tblInd w:w="-10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90"/>
        <w:gridCol w:w="5310"/>
        <w:gridCol w:w="2475"/>
        <w:tblGridChange w:id="0">
          <w:tblGrid>
            <w:gridCol w:w="1590"/>
            <w:gridCol w:w="5310"/>
            <w:gridCol w:w="2475"/>
          </w:tblGrid>
        </w:tblGridChange>
      </w:tblGrid>
      <w:tr>
        <w:trPr>
          <w:cantSplit w:val="0"/>
          <w:trHeight w:val="469" w:hRule="atLeast"/>
          <w:tblHeader w:val="0"/>
        </w:trPr>
        <w:tc>
          <w:tcPr>
            <w:gridSpan w:val="2"/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efb2a6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after="10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Déroulé</w:t>
            </w:r>
          </w:p>
        </w:tc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after="100" w:lineRule="auto"/>
              <w:jc w:val="center"/>
              <w:rPr>
                <w:color w:val="e65438"/>
              </w:rPr>
            </w:pPr>
            <w:r w:rsidDel="00000000" w:rsidR="00000000" w:rsidRPr="00000000">
              <w:rPr>
                <w:b w:val="1"/>
                <w:color w:val="e65438"/>
                <w:rtl w:val="0"/>
              </w:rPr>
              <w:t xml:space="preserve">Outils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after="60" w:lineRule="auto"/>
              <w:jc w:val="center"/>
              <w:rPr>
                <w:b w:val="1"/>
                <w:color w:val="c4462d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c4462d"/>
                <w:sz w:val="20"/>
                <w:szCs w:val="20"/>
                <w:rtl w:val="0"/>
              </w:rPr>
              <w:t xml:space="preserve">13h15</w:t>
            </w:r>
          </w:p>
        </w:tc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after="6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Installation</w:t>
            </w:r>
          </w:p>
        </w:tc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after="60" w:lineRule="auto"/>
              <w:rPr>
                <w:color w:val="e6543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spacing w:after="60" w:lineRule="auto"/>
              <w:jc w:val="center"/>
              <w:rPr>
                <w:b w:val="1"/>
                <w:color w:val="c4462d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c4462d"/>
                <w:sz w:val="20"/>
                <w:szCs w:val="20"/>
                <w:rtl w:val="0"/>
              </w:rPr>
              <w:t xml:space="preserve">14h00-14h10</w:t>
            </w:r>
          </w:p>
          <w:p w:rsidR="00000000" w:rsidDel="00000000" w:rsidP="00000000" w:rsidRDefault="00000000" w:rsidRPr="00000000" w14:paraId="00000017">
            <w:pPr>
              <w:widowControl w:val="0"/>
              <w:spacing w:after="60" w:lineRule="auto"/>
              <w:jc w:val="center"/>
              <w:rPr>
                <w:b w:val="1"/>
                <w:color w:val="c4462d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c4462d"/>
                <w:sz w:val="20"/>
                <w:szCs w:val="20"/>
                <w:shd w:fill="efb2a6" w:val="clear"/>
                <w:rtl w:val="0"/>
              </w:rPr>
              <w:t xml:space="preserve">sur stand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after="6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Accueil café/jus de fruits</w:t>
            </w:r>
          </w:p>
          <w:p w:rsidR="00000000" w:rsidDel="00000000" w:rsidP="00000000" w:rsidRDefault="00000000" w:rsidRPr="00000000" w14:paraId="00000019">
            <w:pPr>
              <w:widowControl w:val="0"/>
              <w:spacing w:after="6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...</w:t>
            </w:r>
          </w:p>
        </w:tc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spacing w:after="60" w:lineRule="auto"/>
              <w:rPr>
                <w:color w:val="e6543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after="60" w:lineRule="auto"/>
              <w:rPr>
                <w:color w:val="1c657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5" w:hRule="atLeast"/>
          <w:tblHeader w:val="0"/>
        </w:trPr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after="60" w:lineRule="auto"/>
              <w:jc w:val="center"/>
              <w:rPr>
                <w:b w:val="1"/>
                <w:color w:val="c4462d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c4462d"/>
                <w:sz w:val="20"/>
                <w:szCs w:val="20"/>
                <w:rtl w:val="0"/>
              </w:rPr>
              <w:t xml:space="preserve">14h40-15h00 </w:t>
            </w:r>
          </w:p>
          <w:p w:rsidR="00000000" w:rsidDel="00000000" w:rsidP="00000000" w:rsidRDefault="00000000" w:rsidRPr="00000000" w14:paraId="0000001D">
            <w:pPr>
              <w:spacing w:after="60" w:lineRule="auto"/>
              <w:jc w:val="center"/>
              <w:rPr>
                <w:b w:val="1"/>
                <w:color w:val="c4462d"/>
                <w:sz w:val="20"/>
                <w:szCs w:val="20"/>
                <w:shd w:fill="efb2a6" w:val="clear"/>
              </w:rPr>
            </w:pPr>
            <w:r w:rsidDel="00000000" w:rsidR="00000000" w:rsidRPr="00000000">
              <w:rPr>
                <w:b w:val="1"/>
                <w:color w:val="c4462d"/>
                <w:sz w:val="20"/>
                <w:szCs w:val="20"/>
                <w:shd w:fill="efb2a6" w:val="clear"/>
                <w:rtl w:val="0"/>
              </w:rPr>
              <w:t xml:space="preserve">sur stand</w:t>
            </w:r>
          </w:p>
          <w:p w:rsidR="00000000" w:rsidDel="00000000" w:rsidP="00000000" w:rsidRDefault="00000000" w:rsidRPr="00000000" w14:paraId="0000001E">
            <w:pPr>
              <w:spacing w:after="60" w:lineRule="auto"/>
              <w:jc w:val="center"/>
              <w:rPr>
                <w:color w:val="c4462d"/>
                <w:sz w:val="20"/>
                <w:szCs w:val="20"/>
              </w:rPr>
            </w:pPr>
            <w:r w:rsidDel="00000000" w:rsidR="00000000" w:rsidRPr="00000000">
              <w:rPr>
                <w:color w:val="c4462d"/>
                <w:sz w:val="20"/>
                <w:szCs w:val="20"/>
                <w:rtl w:val="0"/>
              </w:rPr>
              <w:t xml:space="preserve">(20 min)</w:t>
            </w:r>
          </w:p>
          <w:p w:rsidR="00000000" w:rsidDel="00000000" w:rsidP="00000000" w:rsidRDefault="00000000" w:rsidRPr="00000000" w14:paraId="0000001F">
            <w:pPr>
              <w:spacing w:after="60" w:lineRule="auto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(10 min)</w:t>
            </w:r>
          </w:p>
        </w:tc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spacing w:after="6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Temps 1 </w:t>
            </w: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Présentation succincte des avantages des MBS par rapport aux matériaux classiques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spacing w:after="60" w:lineRule="auto"/>
              <w:rPr>
                <w:color w:val="e6543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spacing w:after="60" w:lineRule="auto"/>
              <w:jc w:val="center"/>
              <w:rPr>
                <w:b w:val="1"/>
                <w:color w:val="c4462d"/>
                <w:sz w:val="20"/>
                <w:szCs w:val="20"/>
                <w:shd w:fill="efb2a6" w:val="clear"/>
              </w:rPr>
            </w:pPr>
            <w:r w:rsidDel="00000000" w:rsidR="00000000" w:rsidRPr="00000000">
              <w:rPr>
                <w:b w:val="1"/>
                <w:color w:val="c4462d"/>
                <w:sz w:val="20"/>
                <w:szCs w:val="20"/>
                <w:rtl w:val="0"/>
              </w:rPr>
              <w:t xml:space="preserve">15h00-15h15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spacing w:after="60" w:lineRule="auto"/>
              <w:jc w:val="center"/>
              <w:rPr>
                <w:b w:val="1"/>
                <w:color w:val="c4462d"/>
                <w:sz w:val="20"/>
                <w:szCs w:val="20"/>
                <w:shd w:fill="efb2a6" w:val="clear"/>
              </w:rPr>
            </w:pPr>
            <w:r w:rsidDel="00000000" w:rsidR="00000000" w:rsidRPr="00000000">
              <w:rPr>
                <w:b w:val="1"/>
                <w:color w:val="c4462d"/>
                <w:sz w:val="20"/>
                <w:szCs w:val="20"/>
                <w:shd w:fill="efb2a6" w:val="clear"/>
                <w:rtl w:val="0"/>
              </w:rPr>
              <w:t xml:space="preserve">sur stand</w:t>
            </w:r>
          </w:p>
          <w:p w:rsidR="00000000" w:rsidDel="00000000" w:rsidP="00000000" w:rsidRDefault="00000000" w:rsidRPr="00000000" w14:paraId="00000024">
            <w:pPr>
              <w:spacing w:after="60" w:lineRule="auto"/>
              <w:jc w:val="center"/>
              <w:rPr>
                <w:color w:val="c4462d"/>
                <w:sz w:val="20"/>
                <w:szCs w:val="20"/>
              </w:rPr>
            </w:pPr>
            <w:r w:rsidDel="00000000" w:rsidR="00000000" w:rsidRPr="00000000">
              <w:rPr>
                <w:color w:val="c4462d"/>
                <w:sz w:val="20"/>
                <w:szCs w:val="20"/>
                <w:rtl w:val="0"/>
              </w:rPr>
              <w:t xml:space="preserve">(15 min)</w:t>
            </w:r>
          </w:p>
          <w:p w:rsidR="00000000" w:rsidDel="00000000" w:rsidP="00000000" w:rsidRDefault="00000000" w:rsidRPr="00000000" w14:paraId="00000025">
            <w:pPr>
              <w:spacing w:after="60" w:lineRule="auto"/>
              <w:jc w:val="center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(10 min)</w:t>
            </w:r>
          </w:p>
        </w:tc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spacing w:after="6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Temps 2 : </w:t>
            </w: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Présentation de différents projets déjà menés (style longère de lurais ?)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widowControl w:val="0"/>
              <w:spacing w:after="60" w:lineRule="auto"/>
              <w:rPr>
                <w:color w:val="e6543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spacing w:after="60" w:lineRule="auto"/>
              <w:jc w:val="center"/>
              <w:rPr>
                <w:b w:val="1"/>
                <w:color w:val="c4462d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c4462d"/>
                <w:sz w:val="20"/>
                <w:szCs w:val="20"/>
                <w:rtl w:val="0"/>
              </w:rPr>
              <w:t xml:space="preserve">15h15 - 15h20</w:t>
            </w:r>
          </w:p>
          <w:p w:rsidR="00000000" w:rsidDel="00000000" w:rsidP="00000000" w:rsidRDefault="00000000" w:rsidRPr="00000000" w14:paraId="00000029">
            <w:pPr>
              <w:spacing w:after="60" w:lineRule="auto"/>
              <w:jc w:val="center"/>
              <w:rPr>
                <w:b w:val="1"/>
                <w:color w:val="c4462d"/>
                <w:sz w:val="20"/>
                <w:szCs w:val="20"/>
                <w:shd w:fill="efb2a6" w:val="clear"/>
              </w:rPr>
            </w:pPr>
            <w:r w:rsidDel="00000000" w:rsidR="00000000" w:rsidRPr="00000000">
              <w:rPr>
                <w:b w:val="1"/>
                <w:color w:val="c4462d"/>
                <w:sz w:val="20"/>
                <w:szCs w:val="20"/>
                <w:shd w:fill="efb2a6" w:val="clear"/>
                <w:rtl w:val="0"/>
              </w:rPr>
              <w:t xml:space="preserve">sur stand</w:t>
            </w:r>
          </w:p>
          <w:p w:rsidR="00000000" w:rsidDel="00000000" w:rsidP="00000000" w:rsidRDefault="00000000" w:rsidRPr="00000000" w14:paraId="0000002A">
            <w:pPr>
              <w:spacing w:after="60" w:lineRule="auto"/>
              <w:jc w:val="center"/>
              <w:rPr>
                <w:b w:val="1"/>
                <w:color w:val="c4462d"/>
                <w:sz w:val="20"/>
                <w:szCs w:val="20"/>
                <w:shd w:fill="efb2a6" w:val="clear"/>
              </w:rPr>
            </w:pPr>
            <w:r w:rsidDel="00000000" w:rsidR="00000000" w:rsidRPr="00000000">
              <w:rPr>
                <w:color w:val="c4462d"/>
                <w:sz w:val="20"/>
                <w:szCs w:val="20"/>
                <w:rtl w:val="0"/>
              </w:rPr>
              <w:t xml:space="preserve">(5min)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spacing w:after="6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Temps 3 : </w:t>
            </w: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Explication de notre fonctionnement (horaire des permanences, explication de ce qu’on peut apporter comme aide concrètement, prise de rendez vous, pièces à rapporter pour des dossiers etc…)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widowControl w:val="0"/>
              <w:spacing w:after="60" w:lineRule="auto"/>
              <w:rPr>
                <w:color w:val="e65438"/>
                <w:sz w:val="20"/>
                <w:szCs w:val="20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e65438"/>
                    <w:sz w:val="20"/>
                    <w:szCs w:val="20"/>
                    <w:rtl w:val="0"/>
                  </w:rPr>
                  <w:t xml:space="preserve">→ 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D">
            <w:pPr>
              <w:spacing w:after="60" w:lineRule="auto"/>
              <w:rPr>
                <w:b w:val="1"/>
                <w:color w:val="c4462d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c4462d"/>
                <w:sz w:val="20"/>
                <w:szCs w:val="20"/>
                <w:rtl w:val="0"/>
              </w:rPr>
              <w:t xml:space="preserve">15h20 - 15h50</w:t>
            </w:r>
          </w:p>
          <w:p w:rsidR="00000000" w:rsidDel="00000000" w:rsidP="00000000" w:rsidRDefault="00000000" w:rsidRPr="00000000" w14:paraId="0000002E">
            <w:pPr>
              <w:spacing w:after="60" w:lineRule="auto"/>
              <w:jc w:val="center"/>
              <w:rPr>
                <w:b w:val="1"/>
                <w:color w:val="c4462d"/>
                <w:sz w:val="20"/>
                <w:szCs w:val="20"/>
                <w:shd w:fill="efb2a6" w:val="clear"/>
              </w:rPr>
            </w:pPr>
            <w:r w:rsidDel="00000000" w:rsidR="00000000" w:rsidRPr="00000000">
              <w:rPr>
                <w:b w:val="1"/>
                <w:color w:val="c4462d"/>
                <w:sz w:val="20"/>
                <w:szCs w:val="20"/>
                <w:shd w:fill="efb2a6" w:val="clear"/>
                <w:rtl w:val="0"/>
              </w:rPr>
              <w:t xml:space="preserve">Sous-groupe</w:t>
            </w:r>
          </w:p>
          <w:p w:rsidR="00000000" w:rsidDel="00000000" w:rsidP="00000000" w:rsidRDefault="00000000" w:rsidRPr="00000000" w14:paraId="0000002F">
            <w:pPr>
              <w:spacing w:after="60" w:lineRule="auto"/>
              <w:jc w:val="center"/>
              <w:rPr>
                <w:b w:val="1"/>
                <w:color w:val="c4462d"/>
                <w:sz w:val="20"/>
                <w:szCs w:val="20"/>
                <w:shd w:fill="efb2a6" w:val="clear"/>
              </w:rPr>
            </w:pPr>
            <w:r w:rsidDel="00000000" w:rsidR="00000000" w:rsidRPr="00000000">
              <w:rPr>
                <w:color w:val="c4462d"/>
                <w:sz w:val="20"/>
                <w:szCs w:val="20"/>
                <w:rtl w:val="0"/>
              </w:rPr>
              <w:t xml:space="preserve">(30 min)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spacing w:after="6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Temps 4 : </w:t>
            </w:r>
            <w:r w:rsidDel="00000000" w:rsidR="00000000" w:rsidRPr="00000000">
              <w:rPr>
                <w:b w:val="1"/>
                <w:color w:val="ff0000"/>
                <w:sz w:val="20"/>
                <w:szCs w:val="20"/>
                <w:rtl w:val="0"/>
              </w:rPr>
              <w:t xml:space="preserve">Entretiens individuel avec quelques personnes ayant déjà leur pièces ou déjà un projet et prise de rendez vous avec d’autre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widowControl w:val="0"/>
              <w:spacing w:after="60" w:lineRule="auto"/>
              <w:rPr>
                <w:color w:val="e65438"/>
                <w:sz w:val="20"/>
                <w:szCs w:val="20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color w:val="e65438"/>
                    <w:sz w:val="20"/>
                    <w:szCs w:val="20"/>
                    <w:rtl w:val="0"/>
                  </w:rPr>
                  <w:t xml:space="preserve">→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5" w:hRule="atLeast"/>
          <w:tblHeader w:val="0"/>
        </w:trPr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spacing w:after="60" w:lineRule="auto"/>
              <w:rPr>
                <w:b w:val="1"/>
                <w:color w:val="c4462d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c4462d"/>
                <w:sz w:val="20"/>
                <w:szCs w:val="20"/>
                <w:rtl w:val="0"/>
              </w:rPr>
              <w:t xml:space="preserve">15h50- 16h00</w:t>
            </w:r>
          </w:p>
          <w:p w:rsidR="00000000" w:rsidDel="00000000" w:rsidP="00000000" w:rsidRDefault="00000000" w:rsidRPr="00000000" w14:paraId="00000033">
            <w:pPr>
              <w:spacing w:after="60" w:lineRule="auto"/>
              <w:jc w:val="center"/>
              <w:rPr>
                <w:b w:val="1"/>
                <w:color w:val="c4462d"/>
                <w:sz w:val="20"/>
                <w:szCs w:val="20"/>
                <w:shd w:fill="efb2a6" w:val="clear"/>
              </w:rPr>
            </w:pPr>
            <w:r w:rsidDel="00000000" w:rsidR="00000000" w:rsidRPr="00000000">
              <w:rPr>
                <w:b w:val="1"/>
                <w:color w:val="c4462d"/>
                <w:sz w:val="20"/>
                <w:szCs w:val="20"/>
                <w:shd w:fill="efb2a6" w:val="clear"/>
                <w:rtl w:val="0"/>
              </w:rPr>
              <w:t xml:space="preserve">Plénière</w:t>
            </w:r>
          </w:p>
          <w:p w:rsidR="00000000" w:rsidDel="00000000" w:rsidP="00000000" w:rsidRDefault="00000000" w:rsidRPr="00000000" w14:paraId="00000034">
            <w:pPr>
              <w:spacing w:after="60" w:lineRule="auto"/>
              <w:jc w:val="center"/>
              <w:rPr>
                <w:b w:val="1"/>
                <w:color w:val="c4462d"/>
                <w:sz w:val="20"/>
                <w:szCs w:val="20"/>
              </w:rPr>
            </w:pPr>
            <w:r w:rsidDel="00000000" w:rsidR="00000000" w:rsidRPr="00000000">
              <w:rPr>
                <w:color w:val="c4462d"/>
                <w:sz w:val="20"/>
                <w:szCs w:val="20"/>
                <w:rtl w:val="0"/>
              </w:rPr>
              <w:t xml:space="preserve">(15 min)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5">
            <w:pPr>
              <w:spacing w:after="6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MISE EN COMMUN</w:t>
            </w:r>
          </w:p>
          <w:p w:rsidR="00000000" w:rsidDel="00000000" w:rsidP="00000000" w:rsidRDefault="00000000" w:rsidRPr="00000000" w14:paraId="00000036">
            <w:pPr>
              <w:numPr>
                <w:ilvl w:val="0"/>
                <w:numId w:val="1"/>
              </w:numPr>
              <w:spacing w:after="60" w:lineRule="auto"/>
              <w:ind w:left="720" w:hanging="360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(Pas sûr de ce que cette partie serait)</w:t>
            </w:r>
          </w:p>
        </w:tc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7">
            <w:pPr>
              <w:widowControl w:val="0"/>
              <w:spacing w:after="60" w:lineRule="auto"/>
              <w:rPr>
                <w:color w:val="e6543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8">
            <w:pPr>
              <w:spacing w:after="60" w:lineRule="auto"/>
              <w:rPr>
                <w:b w:val="1"/>
                <w:color w:val="c4462d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c4462d"/>
                <w:sz w:val="20"/>
                <w:szCs w:val="20"/>
                <w:rtl w:val="0"/>
              </w:rPr>
              <w:t xml:space="preserve">16h00</w:t>
            </w:r>
          </w:p>
        </w:tc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9">
            <w:pPr>
              <w:spacing w:after="6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Remerciement, clôture et goûter</w:t>
            </w:r>
          </w:p>
        </w:tc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A">
            <w:pPr>
              <w:widowControl w:val="0"/>
              <w:spacing w:after="60" w:lineRule="auto"/>
              <w:rPr>
                <w:color w:val="e6543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spacing w:after="60" w:lineRule="auto"/>
              <w:rPr>
                <w:b w:val="1"/>
                <w:color w:val="c4462d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c4462d"/>
                <w:sz w:val="20"/>
                <w:szCs w:val="20"/>
                <w:rtl w:val="0"/>
              </w:rPr>
              <w:t xml:space="preserve">18h00-19h00</w:t>
            </w:r>
          </w:p>
        </w:tc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C">
            <w:pPr>
              <w:spacing w:after="6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Sensibilisation des élus et du personnel de mairie</w:t>
            </w:r>
          </w:p>
        </w:tc>
        <w:tc>
          <w:tcPr>
            <w:tcBorders>
              <w:top w:color="efefef" w:space="0" w:sz="8" w:val="single"/>
              <w:left w:color="efefef" w:space="0" w:sz="8" w:val="single"/>
              <w:bottom w:color="efefef" w:space="0" w:sz="8" w:val="single"/>
              <w:right w:color="efefe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D">
            <w:pPr>
              <w:widowControl w:val="0"/>
              <w:spacing w:after="60" w:lineRule="auto"/>
              <w:rPr>
                <w:color w:val="e65438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spacing w:after="240" w:before="240" w:lineRule="auto"/>
        <w:rPr>
          <w:color w:val="e654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Style w:val="Heading1"/>
        <w:rPr/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  <w:t xml:space="preserve">Todo :</w:t>
      </w:r>
    </w:p>
    <w:p w:rsidR="00000000" w:rsidDel="00000000" w:rsidP="00000000" w:rsidRDefault="00000000" w:rsidRPr="00000000" w14:paraId="00000041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Contacter les mairies choisies pour l’intervention </w:t>
      </w:r>
    </w:p>
    <w:p w:rsidR="00000000" w:rsidDel="00000000" w:rsidP="00000000" w:rsidRDefault="00000000" w:rsidRPr="00000000" w14:paraId="00000042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Affichage amont sur la commune (entrée et places) </w:t>
      </w:r>
    </w:p>
    <w:p w:rsidR="00000000" w:rsidDel="00000000" w:rsidP="00000000" w:rsidRDefault="00000000" w:rsidRPr="00000000" w14:paraId="00000043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Préparer le PTT d’intervention en soirée </w:t>
      </w:r>
    </w:p>
    <w:p w:rsidR="00000000" w:rsidDel="00000000" w:rsidP="00000000" w:rsidRDefault="00000000" w:rsidRPr="00000000" w14:paraId="00000044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Finir les flyers 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Style w:val="Heading1"/>
        <w:rPr/>
      </w:pPr>
      <w:bookmarkStart w:colFirst="0" w:colLast="0" w:name="_heading=h.3znysh7" w:id="3"/>
      <w:bookmarkEnd w:id="3"/>
      <w:r w:rsidDel="00000000" w:rsidR="00000000" w:rsidRPr="00000000">
        <w:rPr>
          <w:rtl w:val="0"/>
        </w:rPr>
        <w:t xml:space="preserve">Impressions :</w:t>
      </w:r>
    </w:p>
    <w:p w:rsidR="00000000" w:rsidDel="00000000" w:rsidP="00000000" w:rsidRDefault="00000000" w:rsidRPr="00000000" w14:paraId="00000047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Frise A0 ? </w:t>
      </w:r>
    </w:p>
    <w:p w:rsidR="00000000" w:rsidDel="00000000" w:rsidP="00000000" w:rsidRDefault="00000000" w:rsidRPr="00000000" w14:paraId="00000048">
      <w:pPr>
        <w:spacing w:after="1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1"/>
        <w:rPr/>
      </w:pPr>
      <w:bookmarkStart w:colFirst="0" w:colLast="0" w:name="_heading=h.2et92p0" w:id="4"/>
      <w:bookmarkEnd w:id="4"/>
      <w:r w:rsidDel="00000000" w:rsidR="00000000" w:rsidRPr="00000000">
        <w:rPr>
          <w:rtl w:val="0"/>
        </w:rPr>
        <w:t xml:space="preserve">Matériel : </w:t>
      </w:r>
    </w:p>
    <w:p w:rsidR="00000000" w:rsidDel="00000000" w:rsidP="00000000" w:rsidRDefault="00000000" w:rsidRPr="00000000" w14:paraId="0000004A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Brochures/flyers de la maison de la réno, OPAH</w:t>
      </w:r>
    </w:p>
    <w:p w:rsidR="00000000" w:rsidDel="00000000" w:rsidP="00000000" w:rsidRDefault="00000000" w:rsidRPr="00000000" w14:paraId="0000004B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Info sur nos partenaires (Dorémi/echobat)</w:t>
      </w:r>
    </w:p>
    <w:p w:rsidR="00000000" w:rsidDel="00000000" w:rsidP="00000000" w:rsidRDefault="00000000" w:rsidRPr="00000000" w14:paraId="0000004C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Cafetière/gobelet (si les circonstances sanitaires le permettent)</w:t>
      </w:r>
    </w:p>
    <w:p w:rsidR="00000000" w:rsidDel="00000000" w:rsidP="00000000" w:rsidRDefault="00000000" w:rsidRPr="00000000" w14:paraId="0000004D">
      <w:pPr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Malette démonstration MBS</w:t>
      </w:r>
    </w:p>
    <w:p w:rsidR="00000000" w:rsidDel="00000000" w:rsidP="00000000" w:rsidRDefault="00000000" w:rsidRPr="00000000" w14:paraId="0000004E">
      <w:pPr>
        <w:rPr>
          <w:color w:val="ff0000"/>
        </w:rPr>
      </w:pPr>
      <w:bookmarkStart w:colFirst="0" w:colLast="0" w:name="_heading=h.3dy6vkm" w:id="5"/>
      <w:bookmarkEnd w:id="5"/>
      <w:r w:rsidDel="00000000" w:rsidR="00000000" w:rsidRPr="00000000">
        <w:rPr>
          <w:color w:val="ff0000"/>
          <w:rtl w:val="0"/>
        </w:rPr>
        <w:t xml:space="preserve">Kakémonos Rebat bio + maison réno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100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continuous"/>
      <w:pgSz w:h="16834" w:w="11909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00" w:lineRule="auto"/>
    </w:pPr>
    <w:rPr>
      <w:b w:val="1"/>
      <w:color w:val="e65438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itre1">
    <w:name w:val="heading 1"/>
    <w:basedOn w:val="Normal"/>
    <w:next w:val="Normal"/>
    <w:pPr>
      <w:keepNext w:val="1"/>
      <w:keepLines w:val="1"/>
      <w:spacing w:after="100"/>
      <w:outlineLvl w:val="0"/>
    </w:pPr>
    <w:rPr>
      <w:b w:val="1"/>
      <w:color w:val="e65438"/>
    </w:rPr>
  </w:style>
  <w:style w:type="paragraph" w:styleId="Titre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re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table" w:styleId="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Yzsf1xMk717O3BK/AaC0ZlTIglw==">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2022-01-13T09:22:00Z</dcterms:created>
  <dc:creator>Dany</dc:creator>
</cp:coreProperties>
</file>