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jc w:val="center"/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-457199</wp:posOffset>
            </wp:positionH>
            <wp:positionV relativeFrom="paragraph">
              <wp:posOffset>-448943</wp:posOffset>
            </wp:positionV>
            <wp:extent cx="7559675" cy="921385"/>
            <wp:effectExtent b="0" l="0" r="0" t="0"/>
            <wp:wrapNone/>
            <wp:docPr id="1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921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-195579</wp:posOffset>
                </wp:positionV>
                <wp:extent cx="5167630" cy="67373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66948" y="3447895"/>
                          <a:ext cx="515810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Enquête professionnels « Accompagnement des bailleurs 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ADIL du Nord et du Pas-de-Calais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-195579</wp:posOffset>
                </wp:positionV>
                <wp:extent cx="5167630" cy="673735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7630" cy="673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Attentes et besoins pour mener à bien des travaux de rénovation énergétique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Gill Sans" w:cs="Gill Sans" w:eastAsia="Gill Sans" w:hAnsi="Gill Sans"/>
          <w:b w:val="1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bailleurs qui sollicitent vos services possèdent combien de bien destinés à la mise en location en tant que résidence principale ?</w:t>
      </w:r>
    </w:p>
    <w:p w:rsidR="00000000" w:rsidDel="00000000" w:rsidP="00000000" w:rsidRDefault="00000000" w:rsidRPr="00000000" w14:paraId="00000006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1</w:t>
        <w:tab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2</w:t>
        <w:tab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3</w:t>
        <w:tab/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4</w:t>
        <w:tab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5 ou plus</w:t>
        <w:tab/>
        <w:t xml:space="preserve">Ordre de grandeur :</w:t>
      </w:r>
    </w:p>
    <w:p w:rsidR="00000000" w:rsidDel="00000000" w:rsidP="00000000" w:rsidRDefault="00000000" w:rsidRPr="00000000" w14:paraId="00000007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Le(s) bien(s) mis en gestion par le propriétaire est-il en monopropriété / copropriété </w:t>
      </w: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(échelle territoriale : MEL)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?</w:t>
      </w:r>
    </w:p>
    <w:p w:rsidR="00000000" w:rsidDel="00000000" w:rsidP="00000000" w:rsidRDefault="00000000" w:rsidRPr="00000000" w14:paraId="00000009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Maison     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Maison divisée     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Appartement en copropriété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Immeuble       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Autre : 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est loué le bien ?</w:t>
      </w:r>
    </w:p>
    <w:p w:rsidR="00000000" w:rsidDel="00000000" w:rsidP="00000000" w:rsidRDefault="00000000" w:rsidRPr="00000000" w14:paraId="0000000C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Meublé     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Non meublé  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comprend la gestion locative ? Est-ce le même format pour tous les propriétaires ?</w:t>
      </w:r>
    </w:p>
    <w:p w:rsidR="00000000" w:rsidDel="00000000" w:rsidP="00000000" w:rsidRDefault="00000000" w:rsidRPr="00000000" w14:paraId="0000000F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Trouver les locataires ;</w:t>
      </w:r>
    </w:p>
    <w:p w:rsidR="00000000" w:rsidDel="00000000" w:rsidP="00000000" w:rsidRDefault="00000000" w:rsidRPr="00000000" w14:paraId="00000010">
      <w:pPr>
        <w:jc w:val="both"/>
        <w:rPr>
          <w:rFonts w:ascii="Gill Sans" w:cs="Gill Sans" w:eastAsia="Gill Sans" w:hAnsi="Gill Sans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Effectuer la gestion administrative de la location ;</w:t>
      </w:r>
    </w:p>
    <w:p w:rsidR="00000000" w:rsidDel="00000000" w:rsidP="00000000" w:rsidRDefault="00000000" w:rsidRPr="00000000" w14:paraId="00000011">
      <w:pPr>
        <w:jc w:val="both"/>
        <w:rPr>
          <w:rFonts w:ascii="Gill Sans" w:cs="Gill Sans" w:eastAsia="Gill Sans" w:hAnsi="Gill Sans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Gérer les petits travaux et travaux d’entretien ;</w:t>
      </w:r>
    </w:p>
    <w:p w:rsidR="00000000" w:rsidDel="00000000" w:rsidP="00000000" w:rsidRDefault="00000000" w:rsidRPr="00000000" w14:paraId="00000012">
      <w:pPr>
        <w:jc w:val="both"/>
        <w:rPr>
          <w:rFonts w:ascii="Gill Sans" w:cs="Gill Sans" w:eastAsia="Gill Sans" w:hAnsi="Gill Sans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Gérer les travaux de rénovation énergétique ;</w:t>
      </w:r>
    </w:p>
    <w:p w:rsidR="00000000" w:rsidDel="00000000" w:rsidP="00000000" w:rsidRDefault="00000000" w:rsidRPr="00000000" w14:paraId="00000013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Accompagner les propriétaires sur les éléments fiscaux ;</w:t>
      </w:r>
    </w:p>
    <w:p w:rsidR="00000000" w:rsidDel="00000000" w:rsidP="00000000" w:rsidRDefault="00000000" w:rsidRPr="00000000" w14:paraId="00000014">
      <w:pPr>
        <w:jc w:val="both"/>
        <w:rPr>
          <w:rFonts w:ascii="Gill Sans" w:cs="Gill Sans" w:eastAsia="Gill Sans" w:hAnsi="Gill Sans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Autre : </w:t>
      </w:r>
    </w:p>
    <w:p w:rsidR="00000000" w:rsidDel="00000000" w:rsidP="00000000" w:rsidRDefault="00000000" w:rsidRPr="00000000" w14:paraId="00000015">
      <w:pPr>
        <w:jc w:val="both"/>
        <w:rPr>
          <w:rFonts w:ascii="Gill Sans" w:cs="Gill Sans" w:eastAsia="Gill Sans" w:hAnsi="Gill Sans"/>
        </w:rPr>
      </w:pPr>
      <w:sdt>
        <w:sdtPr>
          <w:tag w:val="goog_rdk_14"/>
        </w:sdtPr>
        <w:sdtContent>
          <w:commentRangeStart w:id="2"/>
        </w:sdtContent>
      </w:sdt>
      <w:sdt>
        <w:sdtPr>
          <w:tag w:val="goog_rdk_15"/>
        </w:sdtPr>
        <w:sdtContent>
          <w:commentRangeStart w:id="3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Pourquoi les propriétaires font appel à vos services ?</w:t>
      </w:r>
    </w:p>
    <w:p w:rsidR="00000000" w:rsidDel="00000000" w:rsidP="00000000" w:rsidRDefault="00000000" w:rsidRPr="00000000" w14:paraId="00000017">
      <w:pPr>
        <w:ind w:right="-284"/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Manque de temps ;</w:t>
      </w:r>
    </w:p>
    <w:p w:rsidR="00000000" w:rsidDel="00000000" w:rsidP="00000000" w:rsidRDefault="00000000" w:rsidRPr="00000000" w14:paraId="00000018">
      <w:pPr>
        <w:ind w:right="-284"/>
        <w:jc w:val="both"/>
        <w:rPr>
          <w:rFonts w:ascii="Gill Sans" w:cs="Gill Sans" w:eastAsia="Gill Sans" w:hAnsi="Gill Sans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Méconnaissance du sujet ;</w:t>
      </w:r>
    </w:p>
    <w:p w:rsidR="00000000" w:rsidDel="00000000" w:rsidP="00000000" w:rsidRDefault="00000000" w:rsidRPr="00000000" w14:paraId="00000019">
      <w:pPr>
        <w:ind w:right="-284"/>
        <w:jc w:val="both"/>
        <w:rPr>
          <w:rFonts w:ascii="Gill Sans" w:cs="Gill Sans" w:eastAsia="Gill Sans" w:hAnsi="Gill Sans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Sur un autre périmètre géographique ;</w:t>
      </w:r>
    </w:p>
    <w:p w:rsidR="00000000" w:rsidDel="00000000" w:rsidP="00000000" w:rsidRDefault="00000000" w:rsidRPr="00000000" w14:paraId="0000001A">
      <w:pPr>
        <w:ind w:right="-284"/>
        <w:jc w:val="both"/>
        <w:rPr>
          <w:rFonts w:ascii="Gill Sans" w:cs="Gill Sans" w:eastAsia="Gill Sans" w:hAnsi="Gill Sans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Patrimoine très important ;</w:t>
      </w:r>
    </w:p>
    <w:p w:rsidR="00000000" w:rsidDel="00000000" w:rsidP="00000000" w:rsidRDefault="00000000" w:rsidRPr="00000000" w14:paraId="0000001B">
      <w:pPr>
        <w:jc w:val="both"/>
        <w:rPr>
          <w:rFonts w:ascii="Gill Sans" w:cs="Gill Sans" w:eastAsia="Gill Sans" w:hAnsi="Gill Sans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Autre :</w:t>
        <w:tab/>
      </w:r>
    </w:p>
    <w:p w:rsidR="00000000" w:rsidDel="00000000" w:rsidP="00000000" w:rsidRDefault="00000000" w:rsidRPr="00000000" w14:paraId="0000001C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Etes-vous amené à accompagner à la réalisation de travaux de rénovation énergétique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(isolation ; menuiseries ; chauffage...)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E">
      <w:pPr>
        <w:jc w:val="both"/>
        <w:rPr>
          <w:rFonts w:ascii="Gill Sans" w:cs="Gill Sans" w:eastAsia="Gill Sans" w:hAnsi="Gill Sans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Oui : 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Travaux d’urgence   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Travaux planifiés       </w:t>
        <w:tab/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Non </w:t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Généralement les travaux sont-ils réalisés en site occupé ?</w:t>
      </w:r>
    </w:p>
    <w:p w:rsidR="00000000" w:rsidDel="00000000" w:rsidP="00000000" w:rsidRDefault="00000000" w:rsidRPr="00000000" w14:paraId="00000021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Oui</w:t>
        <w:tab/>
        <w:tab/>
        <w:t xml:space="preserve"> 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Non </w:t>
        <w:tab/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C’est variable 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sont les principales motivations des bailleurs pour réaliser des travaux de rénovation énergétique ?</w:t>
      </w:r>
    </w:p>
    <w:p w:rsidR="00000000" w:rsidDel="00000000" w:rsidP="00000000" w:rsidRDefault="00000000" w:rsidRPr="00000000" w14:paraId="00000023">
      <w:pPr>
        <w:jc w:val="both"/>
        <w:rPr>
          <w:rFonts w:ascii="Gill Sans" w:cs="Gill Sans" w:eastAsia="Gill Sans" w:hAnsi="Gill Sans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Améliorer la performance et le confort du logement ;</w:t>
      </w:r>
    </w:p>
    <w:p w:rsidR="00000000" w:rsidDel="00000000" w:rsidP="00000000" w:rsidRDefault="00000000" w:rsidRPr="00000000" w14:paraId="00000024">
      <w:pPr>
        <w:jc w:val="both"/>
        <w:rPr>
          <w:rFonts w:ascii="Gill Sans" w:cs="Gill Sans" w:eastAsia="Gill Sans" w:hAnsi="Gill Sans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Rendre le logement décent ;</w:t>
      </w:r>
    </w:p>
    <w:p w:rsidR="00000000" w:rsidDel="00000000" w:rsidP="00000000" w:rsidRDefault="00000000" w:rsidRPr="00000000" w14:paraId="00000025">
      <w:pPr>
        <w:jc w:val="both"/>
        <w:rPr>
          <w:rFonts w:ascii="Gill Sans" w:cs="Gill Sans" w:eastAsia="Gill Sans" w:hAnsi="Gill Sans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Diminuer les charges pour le locataire et s’assurer du paiement du loyer ;</w:t>
      </w:r>
    </w:p>
    <w:p w:rsidR="00000000" w:rsidDel="00000000" w:rsidP="00000000" w:rsidRDefault="00000000" w:rsidRPr="00000000" w14:paraId="00000026">
      <w:pPr>
        <w:jc w:val="both"/>
        <w:rPr>
          <w:rFonts w:ascii="Gill Sans" w:cs="Gill Sans" w:eastAsia="Gill Sans" w:hAnsi="Gill Sans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Se conformer à la réglementation sur l’interdiction de louer des « passoires thermiques » ;</w:t>
      </w:r>
    </w:p>
    <w:p w:rsidR="00000000" w:rsidDel="00000000" w:rsidP="00000000" w:rsidRDefault="00000000" w:rsidRPr="00000000" w14:paraId="00000027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Autre :</w:t>
      </w:r>
    </w:p>
    <w:p w:rsidR="00000000" w:rsidDel="00000000" w:rsidP="00000000" w:rsidRDefault="00000000" w:rsidRPr="00000000" w14:paraId="00000028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Savez-vous orienter les propriétaires vers les dispositifs existants sur le conseil à la rénovation énergétique ?</w:t>
      </w:r>
    </w:p>
    <w:p w:rsidR="00000000" w:rsidDel="00000000" w:rsidP="00000000" w:rsidRDefault="00000000" w:rsidRPr="00000000" w14:paraId="0000002A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Oui </w:t>
      </w:r>
      <w:r w:rsidDel="00000000" w:rsidR="00000000" w:rsidRPr="00000000">
        <w:rPr>
          <w:rFonts w:ascii="Gill Sans" w:cs="Gill Sans" w:eastAsia="Gill Sans" w:hAnsi="Gill Sans"/>
          <w:sz w:val="18"/>
          <w:szCs w:val="18"/>
          <w:rtl w:val="0"/>
        </w:rPr>
        <w:t xml:space="preserve">(nom des dispositifs) 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:</w:t>
      </w:r>
    </w:p>
    <w:p w:rsidR="00000000" w:rsidDel="00000000" w:rsidP="00000000" w:rsidRDefault="00000000" w:rsidRPr="00000000" w14:paraId="0000002B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Non</w:t>
      </w:r>
    </w:p>
    <w:p w:rsidR="00000000" w:rsidDel="00000000" w:rsidP="00000000" w:rsidRDefault="00000000" w:rsidRPr="00000000" w14:paraId="0000002C">
      <w:pPr>
        <w:ind w:left="66" w:firstLine="0"/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Connaissez-vous les aides financières mobilisables pour un propriétaire bailleur ?</w:t>
      </w:r>
    </w:p>
    <w:p w:rsidR="00000000" w:rsidDel="00000000" w:rsidP="00000000" w:rsidRDefault="00000000" w:rsidRPr="00000000" w14:paraId="0000002E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Oui </w:t>
      </w:r>
      <w:r w:rsidDel="00000000" w:rsidR="00000000" w:rsidRPr="00000000">
        <w:rPr>
          <w:rFonts w:ascii="Gill Sans" w:cs="Gill Sans" w:eastAsia="Gill Sans" w:hAnsi="Gill Sans"/>
          <w:sz w:val="18"/>
          <w:szCs w:val="18"/>
          <w:rtl w:val="0"/>
        </w:rPr>
        <w:t xml:space="preserve">(nom des aides) 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:</w:t>
      </w:r>
    </w:p>
    <w:p w:rsidR="00000000" w:rsidDel="00000000" w:rsidP="00000000" w:rsidRDefault="00000000" w:rsidRPr="00000000" w14:paraId="0000002F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Non</w:t>
      </w:r>
    </w:p>
    <w:p w:rsidR="00000000" w:rsidDel="00000000" w:rsidP="00000000" w:rsidRDefault="00000000" w:rsidRPr="00000000" w14:paraId="00000030">
      <w:pPr>
        <w:ind w:left="66" w:firstLine="0"/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sont les attentes des propriétaires bailleurs sur la thématique de la rénovation énergétique ?</w:t>
      </w:r>
    </w:p>
    <w:p w:rsidR="00000000" w:rsidDel="00000000" w:rsidP="00000000" w:rsidRDefault="00000000" w:rsidRPr="00000000" w14:paraId="00000032">
      <w:pPr>
        <w:ind w:left="66" w:firstLine="0"/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Aucune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Gill Sans" w:cs="Gill Sans" w:eastAsia="Gill Sans" w:hAnsi="Gill Sans"/>
          <w:rtl w:val="0"/>
        </w:rPr>
        <w:t xml:space="preserve"> Besoins ponctuels (panne de chaudière)</w:t>
        <w:tab/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Fortes</w:t>
        <w:tab/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Autre :</w:t>
      </w:r>
    </w:p>
    <w:p w:rsidR="00000000" w:rsidDel="00000000" w:rsidP="00000000" w:rsidRDefault="00000000" w:rsidRPr="00000000" w14:paraId="00000033">
      <w:pPr>
        <w:ind w:left="66" w:firstLine="0"/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Qu’est ce qui pourrait faciliter le passage à l’acte pour engager des travaux de rénovation énergétique performants ? A quelle échelle (propriétaire bailleur / agence) ?</w:t>
      </w:r>
    </w:p>
    <w:p w:rsidR="00000000" w:rsidDel="00000000" w:rsidP="00000000" w:rsidRDefault="00000000" w:rsidRPr="00000000" w14:paraId="00000035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Un dispositif d’accompagnement à la priorisation des travaux ;</w:t>
      </w:r>
    </w:p>
    <w:p w:rsidR="00000000" w:rsidDel="00000000" w:rsidP="00000000" w:rsidRDefault="00000000" w:rsidRPr="00000000" w14:paraId="00000036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Un dispositif d’accompagnement pour les démarches administratives ;</w:t>
      </w:r>
    </w:p>
    <w:p w:rsidR="00000000" w:rsidDel="00000000" w:rsidP="00000000" w:rsidRDefault="00000000" w:rsidRPr="00000000" w14:paraId="00000037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Un dispositif d’accompagnement au suivi des travaux ;</w:t>
      </w:r>
    </w:p>
    <w:p w:rsidR="00000000" w:rsidDel="00000000" w:rsidP="00000000" w:rsidRDefault="00000000" w:rsidRPr="00000000" w14:paraId="00000038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Une mise en relation avec des artisans qualifiés ;</w:t>
      </w:r>
    </w:p>
    <w:p w:rsidR="00000000" w:rsidDel="00000000" w:rsidP="00000000" w:rsidRDefault="00000000" w:rsidRPr="00000000" w14:paraId="00000039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Des aides financières ;</w:t>
      </w:r>
    </w:p>
    <w:p w:rsidR="00000000" w:rsidDel="00000000" w:rsidP="00000000" w:rsidRDefault="00000000" w:rsidRPr="00000000" w14:paraId="0000003A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Une vision sur la rentabilité des travaux par rapport à l’investissement ;</w:t>
      </w:r>
    </w:p>
    <w:p w:rsidR="00000000" w:rsidDel="00000000" w:rsidP="00000000" w:rsidRDefault="00000000" w:rsidRPr="00000000" w14:paraId="0000003B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Gill Sans" w:cs="Gill Sans" w:eastAsia="Gill Sans" w:hAnsi="Gill Sans"/>
          <w:rtl w:val="0"/>
        </w:rPr>
        <w:t xml:space="preserve"> Autre :</w:t>
      </w:r>
    </w:p>
    <w:p w:rsidR="00000000" w:rsidDel="00000000" w:rsidP="00000000" w:rsidRDefault="00000000" w:rsidRPr="00000000" w14:paraId="0000003C">
      <w:pPr>
        <w:ind w:left="66" w:firstLine="0"/>
        <w:jc w:val="both"/>
        <w:rPr>
          <w:rFonts w:ascii="Gill Sans" w:cs="Gill Sans" w:eastAsia="Gill Sans" w:hAnsi="Gill Sans"/>
        </w:rPr>
      </w:pPr>
      <w:sdt>
        <w:sdtPr>
          <w:tag w:val="goog_rdk_44"/>
        </w:sdtPr>
        <w:sdtContent>
          <w:commentRangeStart w:id="4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Autres remarques / Commentaires :</w:t>
      </w:r>
    </w:p>
    <w:p w:rsidR="00000000" w:rsidDel="00000000" w:rsidP="00000000" w:rsidRDefault="00000000" w:rsidRPr="00000000" w14:paraId="0000003E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rFonts w:ascii="Gill Sans" w:cs="Gill Sans" w:eastAsia="Gill Sans" w:hAnsi="Gill Sans"/>
          <w:i w:val="1"/>
        </w:rPr>
      </w:pPr>
      <w:r w:rsidDel="00000000" w:rsidR="00000000" w:rsidRPr="00000000">
        <w:rPr>
          <w:rFonts w:ascii="Gill Sans" w:cs="Gill Sans" w:eastAsia="Gill Sans" w:hAnsi="Gill Sans"/>
          <w:i w:val="1"/>
          <w:rtl w:val="0"/>
        </w:rPr>
        <w:t xml:space="preserve">Un grand merci pour votre contribution</w:t>
      </w:r>
    </w:p>
    <w:sectPr>
      <w:footerReference r:id="rId11" w:type="default"/>
      <w:pgSz w:h="16838" w:w="11906" w:orient="portrait"/>
      <w:pgMar w:bottom="720" w:top="720" w:left="720" w:right="720" w:header="708" w:footer="51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orent Saray-delabar" w:id="1" w:date="2021-12-07T10:33:22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ajouter des questions semi-directives ! pour ouvertes</w:t>
      </w:r>
    </w:p>
  </w:comment>
  <w:comment w:author="Norent Saray-delabar" w:id="3" w:date="2021-12-07T10:31:43Z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sont selon vous les principales difficultés que rencontrent les PB que vous accompagnez ?</w:t>
      </w:r>
    </w:p>
  </w:comment>
  <w:comment w:author="Norent Saray-delabar" w:id="4" w:date="2021-12-07T10:32:18Z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 projets en tête pour faciliter la réno des biens en location ?</w:t>
      </w:r>
    </w:p>
  </w:comment>
  <w:comment w:author="Norent Saray-delabar" w:id="0" w:date="2021-12-07T10:31:02Z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ajouter une présentation de l'interviewé + présentation de l'agence  : nombre de bien loués, secteur...</w:t>
      </w:r>
    </w:p>
  </w:comment>
  <w:comment w:author="Norent Saray-delabar" w:id="2" w:date="2021-12-07T10:32:00Z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quelles sont vos difficultés à vous 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3" w15:done="0"/>
  <w15:commentEx w15:paraId="00000044" w15:done="0"/>
  <w15:commentEx w15:paraId="00000045" w15:done="0"/>
  <w15:commentEx w15:paraId="00000046" w15:done="0"/>
  <w15:commentEx w15:paraId="0000004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Arial Unicode MS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Gill San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pos="4536"/>
        <w:tab w:val="right" w:pos="9072"/>
      </w:tabs>
      <w:spacing w:after="0" w:line="240" w:lineRule="auto"/>
      <w:jc w:val="right"/>
      <w:rPr/>
    </w:pPr>
    <w:r w:rsidDel="00000000" w:rsidR="00000000" w:rsidRPr="00000000">
      <w:rPr>
        <w:rFonts w:ascii="Calibri" w:cs="Calibri" w:eastAsia="Calibri" w:hAnsi="Calibri"/>
        <w:smallCaps w:val="1"/>
        <w:color w:val="ed7d31"/>
        <w:sz w:val="20"/>
        <w:szCs w:val="20"/>
        <w:rtl w:val="0"/>
      </w:rPr>
      <w:t xml:space="preserve">ACCOMPAGNEMENT DES PROPRIETAIRES BAILLEURS</w:t>
    </w:r>
    <w:r w:rsidDel="00000000" w:rsidR="00000000" w:rsidRPr="00000000">
      <w:rPr>
        <w:smallCaps w:val="1"/>
        <w:color w:val="ffc000"/>
        <w:sz w:val="20"/>
        <w:szCs w:val="20"/>
        <w:rtl w:val="0"/>
      </w:rPr>
      <w:t xml:space="preserve"> </w:t>
    </w:r>
    <w:r w:rsidDel="00000000" w:rsidR="00000000" w:rsidRPr="00000000">
      <w:rPr>
        <w:smallCaps w:val="1"/>
        <w:color w:val="808080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smallCaps w:val="1"/>
        <w:color w:val="625954"/>
        <w:sz w:val="20"/>
        <w:szCs w:val="20"/>
        <w:rtl w:val="0"/>
      </w:rPr>
      <w:t xml:space="preserve">ADIL DU NORD ET DU PAS-DE-CALAIS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1906</wp:posOffset>
          </wp:positionH>
          <wp:positionV relativeFrom="paragraph">
            <wp:posOffset>-111759</wp:posOffset>
          </wp:positionV>
          <wp:extent cx="515273" cy="50400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5273" cy="504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D1713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D1713"/>
  </w:style>
  <w:style w:type="paragraph" w:styleId="Pieddepage">
    <w:name w:val="footer"/>
    <w:basedOn w:val="Normal"/>
    <w:link w:val="PieddepageCar"/>
    <w:uiPriority w:val="99"/>
    <w:unhideWhenUsed w:val="1"/>
    <w:rsid w:val="002D1713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D1713"/>
  </w:style>
  <w:style w:type="paragraph" w:styleId="Paragraphedeliste">
    <w:name w:val="List Paragraph"/>
    <w:basedOn w:val="Normal"/>
    <w:uiPriority w:val="34"/>
    <w:qFormat w:val="1"/>
    <w:rsid w:val="002D171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3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ZEewMAZQXd/F3c10Rb74BaNMQ==">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2021-12-06T14:13:00Z</dcterms:created>
  <dc:creator>Coralie PRATH</dc:creator>
</cp:coreProperties>
</file>